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Pr="008B542B" w:rsidRDefault="008B542B" w:rsidP="008B542B">
      <w:pPr>
        <w:spacing w:line="480" w:lineRule="auto"/>
        <w:jc w:val="center"/>
        <w:rPr>
          <w:rFonts w:ascii="Times New Roman" w:hAnsi="Times New Roman" w:cs="Times New Roman"/>
          <w:b/>
          <w:sz w:val="24"/>
          <w:szCs w:val="24"/>
        </w:rPr>
      </w:pPr>
      <w:r w:rsidRPr="008B542B">
        <w:rPr>
          <w:rFonts w:ascii="Times New Roman" w:hAnsi="Times New Roman" w:cs="Times New Roman"/>
          <w:b/>
          <w:sz w:val="24"/>
          <w:szCs w:val="24"/>
        </w:rPr>
        <w:t>Supply Chain Operation and Distribution of Walmart.</w:t>
      </w:r>
    </w:p>
    <w:p w:rsidR="008B542B" w:rsidRPr="008B542B" w:rsidRDefault="008B542B" w:rsidP="008B542B">
      <w:pPr>
        <w:spacing w:line="480" w:lineRule="auto"/>
        <w:jc w:val="center"/>
        <w:rPr>
          <w:rFonts w:ascii="Times New Roman" w:hAnsi="Times New Roman" w:cs="Times New Roman"/>
          <w:sz w:val="24"/>
          <w:szCs w:val="24"/>
        </w:rPr>
      </w:pPr>
      <w:r w:rsidRPr="008B542B">
        <w:rPr>
          <w:rFonts w:ascii="Times New Roman" w:hAnsi="Times New Roman" w:cs="Times New Roman"/>
          <w:sz w:val="24"/>
          <w:szCs w:val="24"/>
        </w:rPr>
        <w:t xml:space="preserve">Name </w:t>
      </w:r>
    </w:p>
    <w:p w:rsidR="008B542B" w:rsidRPr="008B542B" w:rsidRDefault="008B542B" w:rsidP="008B542B">
      <w:pPr>
        <w:spacing w:line="480" w:lineRule="auto"/>
        <w:jc w:val="center"/>
        <w:rPr>
          <w:rFonts w:ascii="Times New Roman" w:hAnsi="Times New Roman" w:cs="Times New Roman"/>
          <w:sz w:val="24"/>
          <w:szCs w:val="24"/>
        </w:rPr>
      </w:pPr>
      <w:r w:rsidRPr="008B542B">
        <w:rPr>
          <w:rFonts w:ascii="Times New Roman" w:hAnsi="Times New Roman" w:cs="Times New Roman"/>
          <w:sz w:val="24"/>
          <w:szCs w:val="24"/>
        </w:rPr>
        <w:t xml:space="preserve">Institution </w:t>
      </w:r>
    </w:p>
    <w:p w:rsidR="008B542B" w:rsidRPr="008B542B" w:rsidRDefault="008B542B" w:rsidP="008B542B">
      <w:pPr>
        <w:spacing w:line="480" w:lineRule="auto"/>
        <w:jc w:val="center"/>
        <w:rPr>
          <w:rFonts w:ascii="Times New Roman" w:hAnsi="Times New Roman" w:cs="Times New Roman"/>
          <w:sz w:val="24"/>
          <w:szCs w:val="24"/>
        </w:rPr>
      </w:pPr>
      <w:r w:rsidRPr="008B542B">
        <w:rPr>
          <w:rFonts w:ascii="Times New Roman" w:hAnsi="Times New Roman" w:cs="Times New Roman"/>
          <w:sz w:val="24"/>
          <w:szCs w:val="24"/>
        </w:rPr>
        <w:t xml:space="preserve">Course </w:t>
      </w:r>
    </w:p>
    <w:p w:rsidR="008B542B" w:rsidRPr="008B542B" w:rsidRDefault="008B542B" w:rsidP="008B542B">
      <w:pPr>
        <w:spacing w:line="480" w:lineRule="auto"/>
        <w:jc w:val="center"/>
        <w:rPr>
          <w:rFonts w:ascii="Times New Roman" w:hAnsi="Times New Roman" w:cs="Times New Roman"/>
          <w:sz w:val="24"/>
          <w:szCs w:val="24"/>
        </w:rPr>
      </w:pPr>
      <w:r w:rsidRPr="008B542B">
        <w:rPr>
          <w:rFonts w:ascii="Times New Roman" w:hAnsi="Times New Roman" w:cs="Times New Roman"/>
          <w:sz w:val="24"/>
          <w:szCs w:val="24"/>
        </w:rPr>
        <w:t xml:space="preserve">Date </w:t>
      </w: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8B542B" w:rsidRDefault="008B542B" w:rsidP="008B542B">
      <w:pPr>
        <w:spacing w:line="480" w:lineRule="auto"/>
        <w:jc w:val="center"/>
        <w:rPr>
          <w:rFonts w:ascii="Times New Roman" w:hAnsi="Times New Roman" w:cs="Times New Roman"/>
          <w:b/>
          <w:sz w:val="24"/>
          <w:szCs w:val="24"/>
        </w:rPr>
      </w:pPr>
    </w:p>
    <w:p w:rsidR="00A91950" w:rsidRPr="008B542B" w:rsidRDefault="00436237" w:rsidP="008B542B">
      <w:pPr>
        <w:spacing w:line="480" w:lineRule="auto"/>
        <w:jc w:val="center"/>
        <w:rPr>
          <w:rFonts w:ascii="Times New Roman" w:hAnsi="Times New Roman" w:cs="Times New Roman"/>
          <w:b/>
          <w:sz w:val="24"/>
          <w:szCs w:val="24"/>
        </w:rPr>
      </w:pPr>
      <w:r w:rsidRPr="008B542B">
        <w:rPr>
          <w:rFonts w:ascii="Times New Roman" w:hAnsi="Times New Roman" w:cs="Times New Roman"/>
          <w:b/>
          <w:sz w:val="24"/>
          <w:szCs w:val="24"/>
        </w:rPr>
        <w:lastRenderedPageBreak/>
        <w:t>Supply Chain Operation and D</w:t>
      </w:r>
      <w:r w:rsidR="00A91950" w:rsidRPr="008B542B">
        <w:rPr>
          <w:rFonts w:ascii="Times New Roman" w:hAnsi="Times New Roman" w:cs="Times New Roman"/>
          <w:b/>
          <w:sz w:val="24"/>
          <w:szCs w:val="24"/>
        </w:rPr>
        <w:t>istribution of Walmart.</w:t>
      </w:r>
    </w:p>
    <w:p w:rsidR="00C7336E" w:rsidRPr="008B542B" w:rsidRDefault="00C7336E" w:rsidP="008B542B">
      <w:pPr>
        <w:spacing w:line="480" w:lineRule="auto"/>
        <w:ind w:firstLine="720"/>
        <w:rPr>
          <w:rFonts w:ascii="Times New Roman" w:hAnsi="Times New Roman" w:cs="Times New Roman"/>
          <w:sz w:val="24"/>
          <w:szCs w:val="24"/>
        </w:rPr>
      </w:pPr>
      <w:r w:rsidRPr="008B542B">
        <w:rPr>
          <w:rFonts w:ascii="Times New Roman" w:hAnsi="Times New Roman" w:cs="Times New Roman"/>
          <w:sz w:val="24"/>
          <w:szCs w:val="24"/>
        </w:rPr>
        <w:t>Walmart has risen to become the world's largest and, in some c</w:t>
      </w:r>
      <w:r w:rsidR="008346AA" w:rsidRPr="008B542B">
        <w:rPr>
          <w:rFonts w:ascii="Times New Roman" w:hAnsi="Times New Roman" w:cs="Times New Roman"/>
          <w:sz w:val="24"/>
          <w:szCs w:val="24"/>
        </w:rPr>
        <w:t xml:space="preserve">ases, most significant </w:t>
      </w:r>
      <w:r w:rsidR="00436237" w:rsidRPr="008B542B">
        <w:rPr>
          <w:rFonts w:ascii="Times New Roman" w:hAnsi="Times New Roman" w:cs="Times New Roman"/>
          <w:sz w:val="24"/>
          <w:szCs w:val="24"/>
        </w:rPr>
        <w:t>retailer</w:t>
      </w:r>
      <w:r w:rsidR="00436237" w:rsidRPr="008B542B">
        <w:rPr>
          <w:rFonts w:ascii="Times New Roman" w:hAnsi="Times New Roman" w:cs="Times New Roman"/>
          <w:color w:val="222222"/>
          <w:sz w:val="24"/>
          <w:szCs w:val="24"/>
          <w:shd w:val="clear" w:color="auto" w:fill="FFFFFF"/>
        </w:rPr>
        <w:t xml:space="preserve"> (</w:t>
      </w:r>
      <w:r w:rsidR="008346AA" w:rsidRPr="008B542B">
        <w:rPr>
          <w:rFonts w:ascii="Times New Roman" w:hAnsi="Times New Roman" w:cs="Times New Roman"/>
          <w:color w:val="222222"/>
          <w:sz w:val="24"/>
          <w:szCs w:val="24"/>
          <w:shd w:val="clear" w:color="auto" w:fill="FFFFFF"/>
        </w:rPr>
        <w:t xml:space="preserve">Nguyen, 2017). </w:t>
      </w:r>
      <w:r w:rsidRPr="008B542B">
        <w:rPr>
          <w:rFonts w:ascii="Times New Roman" w:hAnsi="Times New Roman" w:cs="Times New Roman"/>
          <w:sz w:val="24"/>
          <w:szCs w:val="24"/>
        </w:rPr>
        <w:t xml:space="preserve"> As it has evolved from a small group of local merchants to a sizeable worldwide business, the firm has become central to the concept of effective supply chain management. Walmart prioritized the requirements of its consumers and did all in its ability to satisfy their demands. Later, the organization worked on developing cost structures that would enable it to deliver low-cost items consistently at a reasonable price. Walmart placed a strong focus on supply chain management in order to acquire a competitive advantage and establish itself as the industry's leader. Walmart's supply chain innovation began by </w:t>
      </w:r>
      <w:r w:rsidR="008346AA" w:rsidRPr="008B542B">
        <w:rPr>
          <w:rFonts w:ascii="Times New Roman" w:hAnsi="Times New Roman" w:cs="Times New Roman"/>
          <w:sz w:val="24"/>
          <w:szCs w:val="24"/>
        </w:rPr>
        <w:t>cutting</w:t>
      </w:r>
      <w:r w:rsidRPr="008B542B">
        <w:rPr>
          <w:rFonts w:ascii="Times New Roman" w:hAnsi="Times New Roman" w:cs="Times New Roman"/>
          <w:sz w:val="24"/>
          <w:szCs w:val="24"/>
        </w:rPr>
        <w:t xml:space="preserve"> some of the ties that had previously held the chain together. Walmart began working with vendors directly to decrease costs and i</w:t>
      </w:r>
      <w:r w:rsidR="008346AA" w:rsidRPr="008B542B">
        <w:rPr>
          <w:rFonts w:ascii="Times New Roman" w:hAnsi="Times New Roman" w:cs="Times New Roman"/>
          <w:sz w:val="24"/>
          <w:szCs w:val="24"/>
        </w:rPr>
        <w:t>mprove supply chain management</w:t>
      </w:r>
      <w:r w:rsidR="008346AA" w:rsidRPr="008B542B">
        <w:rPr>
          <w:rFonts w:ascii="Times New Roman" w:hAnsi="Times New Roman" w:cs="Times New Roman"/>
          <w:color w:val="222222"/>
          <w:sz w:val="24"/>
          <w:szCs w:val="24"/>
          <w:shd w:val="clear" w:color="auto" w:fill="FFFFFF"/>
        </w:rPr>
        <w:t xml:space="preserve"> (Nguyen, 2017). </w:t>
      </w:r>
      <w:r w:rsidRPr="008B542B">
        <w:rPr>
          <w:rFonts w:ascii="Times New Roman" w:hAnsi="Times New Roman" w:cs="Times New Roman"/>
          <w:sz w:val="24"/>
          <w:szCs w:val="24"/>
        </w:rPr>
        <w:t>A key benefit Walmart has reaped from its supply chain management strategy is the ability to provide reduced product prices, cheaper inventory carrying costs, a wider range of products in-store, as well as very competitive consumer pricing.</w:t>
      </w:r>
    </w:p>
    <w:p w:rsidR="00C7336E" w:rsidRPr="008B542B" w:rsidRDefault="00C7336E" w:rsidP="008B542B">
      <w:pPr>
        <w:spacing w:line="480" w:lineRule="auto"/>
        <w:ind w:firstLine="720"/>
        <w:rPr>
          <w:rFonts w:ascii="Times New Roman" w:hAnsi="Times New Roman" w:cs="Times New Roman"/>
          <w:sz w:val="24"/>
          <w:szCs w:val="24"/>
        </w:rPr>
      </w:pPr>
      <w:r w:rsidRPr="008B542B">
        <w:rPr>
          <w:rFonts w:ascii="Times New Roman" w:hAnsi="Times New Roman" w:cs="Times New Roman"/>
          <w:sz w:val="24"/>
          <w:szCs w:val="24"/>
        </w:rPr>
        <w:t>For many years, Walmart has depended on strategic sourcing to procure the lowest-priced goods from vendors who can keep up with demand. Walmart achieves its distribution through the use of the intense distribution strategy or the intensive distribution channel design. It is expected that the firm's retail locations and e-commerce websites would all provide the same assortment of goods and services and that all of them will perform the same tasks. Walmart's marketing mix attracts people by strategically locating stores and eas</w:t>
      </w:r>
      <w:r w:rsidR="008346AA" w:rsidRPr="008B542B">
        <w:rPr>
          <w:rFonts w:ascii="Times New Roman" w:hAnsi="Times New Roman" w:cs="Times New Roman"/>
          <w:sz w:val="24"/>
          <w:szCs w:val="24"/>
        </w:rPr>
        <w:t>ily accessible online services</w:t>
      </w:r>
      <w:r w:rsidR="008346AA" w:rsidRPr="008B542B">
        <w:rPr>
          <w:rFonts w:ascii="Times New Roman" w:hAnsi="Times New Roman" w:cs="Times New Roman"/>
          <w:color w:val="222222"/>
          <w:sz w:val="24"/>
          <w:szCs w:val="24"/>
          <w:shd w:val="clear" w:color="auto" w:fill="FFFFFF"/>
        </w:rPr>
        <w:t xml:space="preserve"> (Nguyen, 2017). Also, </w:t>
      </w:r>
      <w:r w:rsidR="008346AA" w:rsidRPr="008B542B">
        <w:rPr>
          <w:rFonts w:ascii="Times New Roman" w:hAnsi="Times New Roman" w:cs="Times New Roman"/>
          <w:sz w:val="24"/>
          <w:szCs w:val="24"/>
        </w:rPr>
        <w:t>r</w:t>
      </w:r>
      <w:r w:rsidRPr="008B542B">
        <w:rPr>
          <w:rFonts w:ascii="Times New Roman" w:hAnsi="Times New Roman" w:cs="Times New Roman"/>
          <w:sz w:val="24"/>
          <w:szCs w:val="24"/>
        </w:rPr>
        <w:t xml:space="preserve">etail and non-service distribution channels have helped the company reach a broader global audience. Although the organizational structure is different for e-commerce and non-online operations, Walmart's corporate structure can be traced back to this </w:t>
      </w:r>
      <w:r w:rsidRPr="008B542B">
        <w:rPr>
          <w:rFonts w:ascii="Times New Roman" w:hAnsi="Times New Roman" w:cs="Times New Roman"/>
          <w:sz w:val="24"/>
          <w:szCs w:val="24"/>
        </w:rPr>
        <w:lastRenderedPageBreak/>
        <w:t>marketing mix component. Generally, Walmart has always been willing to invest in new technologies to improve the efficiency of its supply c</w:t>
      </w:r>
      <w:r w:rsidR="00176CC2">
        <w:rPr>
          <w:rFonts w:ascii="Times New Roman" w:hAnsi="Times New Roman" w:cs="Times New Roman"/>
          <w:sz w:val="24"/>
          <w:szCs w:val="24"/>
        </w:rPr>
        <w:t xml:space="preserve">hain operation and distribution channels. </w:t>
      </w:r>
      <w:bookmarkStart w:id="0" w:name="_GoBack"/>
      <w:bookmarkEnd w:id="0"/>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5855C0" w:rsidRDefault="005855C0" w:rsidP="008B542B">
      <w:pPr>
        <w:spacing w:line="480" w:lineRule="auto"/>
        <w:jc w:val="center"/>
        <w:rPr>
          <w:rFonts w:ascii="Times New Roman" w:hAnsi="Times New Roman" w:cs="Times New Roman"/>
          <w:b/>
          <w:sz w:val="24"/>
          <w:szCs w:val="24"/>
        </w:rPr>
      </w:pPr>
    </w:p>
    <w:p w:rsidR="0076595A" w:rsidRPr="008B542B" w:rsidRDefault="0076595A" w:rsidP="008B542B">
      <w:pPr>
        <w:spacing w:line="480" w:lineRule="auto"/>
        <w:jc w:val="center"/>
        <w:rPr>
          <w:rFonts w:ascii="Times New Roman" w:hAnsi="Times New Roman" w:cs="Times New Roman"/>
          <w:b/>
          <w:sz w:val="24"/>
          <w:szCs w:val="24"/>
        </w:rPr>
      </w:pPr>
      <w:r w:rsidRPr="008B542B">
        <w:rPr>
          <w:rFonts w:ascii="Times New Roman" w:hAnsi="Times New Roman" w:cs="Times New Roman"/>
          <w:b/>
          <w:sz w:val="24"/>
          <w:szCs w:val="24"/>
        </w:rPr>
        <w:lastRenderedPageBreak/>
        <w:t>Reference</w:t>
      </w:r>
    </w:p>
    <w:p w:rsidR="0076595A" w:rsidRPr="008B542B" w:rsidRDefault="0076595A" w:rsidP="005855C0">
      <w:pPr>
        <w:spacing w:line="480" w:lineRule="auto"/>
        <w:ind w:left="720" w:hanging="720"/>
        <w:rPr>
          <w:rFonts w:ascii="Times New Roman" w:hAnsi="Times New Roman" w:cs="Times New Roman"/>
          <w:sz w:val="24"/>
          <w:szCs w:val="24"/>
        </w:rPr>
      </w:pPr>
      <w:r w:rsidRPr="008B542B">
        <w:rPr>
          <w:rFonts w:ascii="Times New Roman" w:hAnsi="Times New Roman" w:cs="Times New Roman"/>
          <w:color w:val="222222"/>
          <w:sz w:val="24"/>
          <w:szCs w:val="24"/>
          <w:shd w:val="clear" w:color="auto" w:fill="FFFFFF"/>
        </w:rPr>
        <w:t>Nguyen, T. T. H. (2017). Wal-Mart’s successfully integrated supply chain and the necessity of establishing the Triple-A supply chain in the 21st century. </w:t>
      </w:r>
      <w:r w:rsidRPr="008B542B">
        <w:rPr>
          <w:rFonts w:ascii="Times New Roman" w:hAnsi="Times New Roman" w:cs="Times New Roman"/>
          <w:i/>
          <w:iCs/>
          <w:color w:val="222222"/>
          <w:sz w:val="24"/>
          <w:szCs w:val="24"/>
          <w:shd w:val="clear" w:color="auto" w:fill="FFFFFF"/>
        </w:rPr>
        <w:t>Journal of Economics &amp; Management</w:t>
      </w:r>
      <w:r w:rsidRPr="008B542B">
        <w:rPr>
          <w:rFonts w:ascii="Times New Roman" w:hAnsi="Times New Roman" w:cs="Times New Roman"/>
          <w:color w:val="222222"/>
          <w:sz w:val="24"/>
          <w:szCs w:val="24"/>
          <w:shd w:val="clear" w:color="auto" w:fill="FFFFFF"/>
        </w:rPr>
        <w:t>, </w:t>
      </w:r>
      <w:r w:rsidRPr="008B542B">
        <w:rPr>
          <w:rFonts w:ascii="Times New Roman" w:hAnsi="Times New Roman" w:cs="Times New Roman"/>
          <w:i/>
          <w:iCs/>
          <w:color w:val="222222"/>
          <w:sz w:val="24"/>
          <w:szCs w:val="24"/>
          <w:shd w:val="clear" w:color="auto" w:fill="FFFFFF"/>
        </w:rPr>
        <w:t>29</w:t>
      </w:r>
      <w:r w:rsidRPr="008B542B">
        <w:rPr>
          <w:rFonts w:ascii="Times New Roman" w:hAnsi="Times New Roman" w:cs="Times New Roman"/>
          <w:color w:val="222222"/>
          <w:sz w:val="24"/>
          <w:szCs w:val="24"/>
          <w:shd w:val="clear" w:color="auto" w:fill="FFFFFF"/>
        </w:rPr>
        <w:t>, 102-117.</w:t>
      </w:r>
    </w:p>
    <w:p w:rsidR="00764429" w:rsidRPr="008B542B" w:rsidRDefault="00764429" w:rsidP="005855C0">
      <w:pPr>
        <w:spacing w:line="480" w:lineRule="auto"/>
        <w:ind w:left="720" w:hanging="720"/>
        <w:rPr>
          <w:rFonts w:ascii="Times New Roman" w:hAnsi="Times New Roman" w:cs="Times New Roman"/>
          <w:sz w:val="24"/>
          <w:szCs w:val="24"/>
        </w:rPr>
      </w:pPr>
    </w:p>
    <w:sectPr w:rsidR="00764429" w:rsidRPr="008B542B" w:rsidSect="00DD0ED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3324" w:rsidRDefault="00403324" w:rsidP="00436237">
      <w:pPr>
        <w:spacing w:after="0" w:line="240" w:lineRule="auto"/>
      </w:pPr>
      <w:r>
        <w:separator/>
      </w:r>
    </w:p>
  </w:endnote>
  <w:endnote w:type="continuationSeparator" w:id="1">
    <w:p w:rsidR="00403324" w:rsidRDefault="00403324" w:rsidP="004362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3324" w:rsidRDefault="00403324" w:rsidP="00436237">
      <w:pPr>
        <w:spacing w:after="0" w:line="240" w:lineRule="auto"/>
      </w:pPr>
      <w:r>
        <w:separator/>
      </w:r>
    </w:p>
  </w:footnote>
  <w:footnote w:type="continuationSeparator" w:id="1">
    <w:p w:rsidR="00403324" w:rsidRDefault="00403324" w:rsidP="004362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37" w:rsidRPr="00436237" w:rsidRDefault="00436237">
    <w:pPr>
      <w:pStyle w:val="Header"/>
      <w:rPr>
        <w:rFonts w:ascii="Times New Roman" w:hAnsi="Times New Roman" w:cs="Times New Roman"/>
        <w:sz w:val="24"/>
        <w:szCs w:val="24"/>
      </w:rPr>
    </w:pPr>
    <w:r>
      <w:tab/>
    </w:r>
    <w:r>
      <w:tab/>
    </w:r>
    <w:r w:rsidR="00DD0ED7" w:rsidRPr="00436237">
      <w:rPr>
        <w:rFonts w:ascii="Times New Roman" w:hAnsi="Times New Roman" w:cs="Times New Roman"/>
        <w:sz w:val="24"/>
        <w:szCs w:val="24"/>
      </w:rPr>
      <w:fldChar w:fldCharType="begin"/>
    </w:r>
    <w:r w:rsidRPr="00436237">
      <w:rPr>
        <w:rFonts w:ascii="Times New Roman" w:hAnsi="Times New Roman" w:cs="Times New Roman"/>
        <w:sz w:val="24"/>
        <w:szCs w:val="24"/>
      </w:rPr>
      <w:instrText xml:space="preserve"> PAGE   \* MERGEFORMAT </w:instrText>
    </w:r>
    <w:r w:rsidR="00DD0ED7" w:rsidRPr="00436237">
      <w:rPr>
        <w:rFonts w:ascii="Times New Roman" w:hAnsi="Times New Roman" w:cs="Times New Roman"/>
        <w:sz w:val="24"/>
        <w:szCs w:val="24"/>
      </w:rPr>
      <w:fldChar w:fldCharType="separate"/>
    </w:r>
    <w:r w:rsidR="007C5422">
      <w:rPr>
        <w:rFonts w:ascii="Times New Roman" w:hAnsi="Times New Roman" w:cs="Times New Roman"/>
        <w:noProof/>
        <w:sz w:val="24"/>
        <w:szCs w:val="24"/>
      </w:rPr>
      <w:t>4</w:t>
    </w:r>
    <w:r w:rsidR="00DD0ED7" w:rsidRPr="00436237">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9958EE"/>
    <w:multiLevelType w:val="multilevel"/>
    <w:tmpl w:val="DF64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F9014E"/>
    <w:multiLevelType w:val="multilevel"/>
    <w:tmpl w:val="78A6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1187"/>
    <w:rsid w:val="000B5267"/>
    <w:rsid w:val="00150555"/>
    <w:rsid w:val="00172AC1"/>
    <w:rsid w:val="00176CC2"/>
    <w:rsid w:val="00242AEE"/>
    <w:rsid w:val="002F6D21"/>
    <w:rsid w:val="00403324"/>
    <w:rsid w:val="00436237"/>
    <w:rsid w:val="00540E3F"/>
    <w:rsid w:val="005855C0"/>
    <w:rsid w:val="005B146C"/>
    <w:rsid w:val="006219E4"/>
    <w:rsid w:val="00764429"/>
    <w:rsid w:val="0076595A"/>
    <w:rsid w:val="00781187"/>
    <w:rsid w:val="007C5422"/>
    <w:rsid w:val="008346AA"/>
    <w:rsid w:val="00843F92"/>
    <w:rsid w:val="008B542B"/>
    <w:rsid w:val="009A03D7"/>
    <w:rsid w:val="00A91950"/>
    <w:rsid w:val="00AA13D5"/>
    <w:rsid w:val="00B95486"/>
    <w:rsid w:val="00C7336E"/>
    <w:rsid w:val="00D53CC4"/>
    <w:rsid w:val="00DD0ED7"/>
    <w:rsid w:val="00EA6C68"/>
    <w:rsid w:val="00FD2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E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195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6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237"/>
  </w:style>
  <w:style w:type="paragraph" w:styleId="Footer">
    <w:name w:val="footer"/>
    <w:basedOn w:val="Normal"/>
    <w:link w:val="FooterChar"/>
    <w:uiPriority w:val="99"/>
    <w:unhideWhenUsed/>
    <w:rsid w:val="00436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237"/>
  </w:style>
</w:styles>
</file>

<file path=word/webSettings.xml><?xml version="1.0" encoding="utf-8"?>
<w:webSettings xmlns:r="http://schemas.openxmlformats.org/officeDocument/2006/relationships" xmlns:w="http://schemas.openxmlformats.org/wordprocessingml/2006/main">
  <w:divs>
    <w:div w:id="23023248">
      <w:bodyDiv w:val="1"/>
      <w:marLeft w:val="0"/>
      <w:marRight w:val="0"/>
      <w:marTop w:val="0"/>
      <w:marBottom w:val="0"/>
      <w:divBdr>
        <w:top w:val="none" w:sz="0" w:space="0" w:color="auto"/>
        <w:left w:val="none" w:sz="0" w:space="0" w:color="auto"/>
        <w:bottom w:val="none" w:sz="0" w:space="0" w:color="auto"/>
        <w:right w:val="none" w:sz="0" w:space="0" w:color="auto"/>
      </w:divBdr>
    </w:div>
    <w:div w:id="951670997">
      <w:bodyDiv w:val="1"/>
      <w:marLeft w:val="0"/>
      <w:marRight w:val="0"/>
      <w:marTop w:val="0"/>
      <w:marBottom w:val="0"/>
      <w:divBdr>
        <w:top w:val="none" w:sz="0" w:space="0" w:color="auto"/>
        <w:left w:val="none" w:sz="0" w:space="0" w:color="auto"/>
        <w:bottom w:val="none" w:sz="0" w:space="0" w:color="auto"/>
        <w:right w:val="none" w:sz="0" w:space="0" w:color="auto"/>
      </w:divBdr>
    </w:div>
    <w:div w:id="107350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2021-10-22T06:36:00Z</dcterms:created>
  <dcterms:modified xsi:type="dcterms:W3CDTF">2021-10-22T06:36:00Z</dcterms:modified>
</cp:coreProperties>
</file>